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English 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Short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 comprehension strategies &amp; activities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Character &amp; Conflict assignments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Narrative &amp; Descriptive Writing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Test-Fiction terminology and Sight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 Log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jvzqifcxs2cv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Character representation &amp; graphic organizer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bookmarkStart w:colFirst="0" w:colLast="0" w:name="_ypusd3riefr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Literacy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Poetic Devices  - application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Responses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Poetry Writing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Poetry Representation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Poetry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Non Fiction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Comprehension strategies, structure and vocab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Paraphrasing and summarizing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Elements of visual/graphic texts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Media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*Grammar &amp; usage mini lessons are integrated through the course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